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085" w:rsidRDefault="002C6085" w:rsidP="006155EF">
      <w:pPr>
        <w:spacing w:after="375" w:line="240" w:lineRule="atLeast"/>
        <w:outlineLvl w:val="2"/>
        <w:rPr>
          <w:rFonts w:ascii="MuseoSans-300" w:eastAsia="Times New Roman" w:hAnsi="MuseoSans-300" w:cs="Times New Roman"/>
          <w:color w:val="7030A0"/>
          <w:sz w:val="39"/>
          <w:szCs w:val="39"/>
          <w:lang w:eastAsia="pt-BR"/>
        </w:rPr>
      </w:pPr>
      <w:r>
        <w:rPr>
          <w:rFonts w:ascii="MuseoSans-300" w:eastAsia="Times New Roman" w:hAnsi="MuseoSans-300" w:cs="Times New Roman"/>
          <w:color w:val="7030A0"/>
          <w:sz w:val="39"/>
          <w:szCs w:val="39"/>
          <w:lang w:eastAsia="pt-BR"/>
        </w:rPr>
        <w:t>Marina     Período: Integral</w:t>
      </w:r>
    </w:p>
    <w:p w:rsidR="002C6085" w:rsidRPr="002C6085" w:rsidRDefault="002C6085" w:rsidP="006155EF">
      <w:pPr>
        <w:spacing w:after="375" w:line="240" w:lineRule="atLeast"/>
        <w:outlineLvl w:val="2"/>
        <w:rPr>
          <w:rFonts w:ascii="MuseoSans-300" w:eastAsia="Times New Roman" w:hAnsi="MuseoSans-300" w:cs="Times New Roman"/>
          <w:color w:val="7030A0"/>
          <w:sz w:val="39"/>
          <w:szCs w:val="39"/>
          <w:lang w:eastAsia="pt-BR"/>
        </w:rPr>
      </w:pPr>
      <w:r w:rsidRPr="002C6085">
        <w:rPr>
          <w:rFonts w:ascii="MuseoSans-300" w:eastAsia="Times New Roman" w:hAnsi="MuseoSans-300" w:cs="Times New Roman"/>
          <w:color w:val="7030A0"/>
          <w:sz w:val="39"/>
          <w:szCs w:val="39"/>
          <w:lang w:eastAsia="pt-BR"/>
        </w:rPr>
        <w:t>SALADA TROPICAL</w:t>
      </w:r>
    </w:p>
    <w:p w:rsidR="006155EF" w:rsidRPr="006155EF" w:rsidRDefault="006155EF" w:rsidP="006155EF">
      <w:pPr>
        <w:spacing w:after="375" w:line="240" w:lineRule="atLeast"/>
        <w:outlineLvl w:val="2"/>
        <w:rPr>
          <w:rFonts w:ascii="MuseoSans-300" w:eastAsia="Times New Roman" w:hAnsi="MuseoSans-300" w:cs="Times New Roman"/>
          <w:color w:val="000000"/>
          <w:sz w:val="39"/>
          <w:szCs w:val="39"/>
          <w:lang w:eastAsia="pt-BR"/>
        </w:rPr>
      </w:pPr>
      <w:r w:rsidRPr="006155EF">
        <w:rPr>
          <w:rFonts w:ascii="MuseoSans-300" w:eastAsia="Times New Roman" w:hAnsi="MuseoSans-300" w:cs="Times New Roman"/>
          <w:color w:val="000000"/>
          <w:sz w:val="39"/>
          <w:szCs w:val="39"/>
          <w:lang w:eastAsia="pt-BR"/>
        </w:rPr>
        <w:t>Ingredientes</w:t>
      </w:r>
    </w:p>
    <w:p w:rsidR="006155EF" w:rsidRPr="006155EF" w:rsidRDefault="006155EF" w:rsidP="006155EF">
      <w:pPr>
        <w:spacing w:after="150" w:line="270" w:lineRule="atLeast"/>
        <w:rPr>
          <w:rFonts w:ascii="MuseoSans-500" w:eastAsia="Times New Roman" w:hAnsi="MuseoSans-500" w:cs="Times New Roman"/>
          <w:color w:val="343434"/>
          <w:lang w:eastAsia="pt-BR"/>
        </w:rPr>
      </w:pPr>
      <w:r w:rsidRPr="006155EF">
        <w:rPr>
          <w:rFonts w:ascii="MuseoSans-500" w:eastAsia="Times New Roman" w:hAnsi="MuseoSans-500" w:cs="Times New Roman"/>
          <w:color w:val="343434"/>
          <w:lang w:eastAsia="pt-BR"/>
        </w:rPr>
        <w:t>Você vai precisar de: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Morango: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6 unidades médias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Manga: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1 unidade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Alface crespa verde: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folhas a gosto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Alface crespa roxa: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folhas a gosto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Tomate: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2 unidades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proofErr w:type="spellStart"/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Mussarela</w:t>
      </w:r>
      <w:proofErr w:type="spellEnd"/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 xml:space="preserve"> de búfala: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200 g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Tomate seco: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50 g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Palmito: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100 g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Vinagre: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2 colheres (sopa)</w:t>
      </w:r>
    </w:p>
    <w:p w:rsidR="006155EF" w:rsidRPr="006155EF" w:rsidRDefault="006155EF" w:rsidP="006155EF">
      <w:pPr>
        <w:spacing w:after="0"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Azeite: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1 colher (sopa)</w:t>
      </w:r>
    </w:p>
    <w:p w:rsidR="006155EF" w:rsidRPr="006155EF" w:rsidRDefault="006155EF" w:rsidP="006155EF">
      <w:pPr>
        <w:spacing w:line="360" w:lineRule="atLeast"/>
        <w:rPr>
          <w:rFonts w:ascii="MuseoSans-300" w:eastAsia="Times New Roman" w:hAnsi="MuseoSans-300" w:cs="Times New Roman"/>
          <w:color w:val="000000"/>
          <w:lang w:eastAsia="pt-BR"/>
        </w:rPr>
      </w:pPr>
      <w:r w:rsidRPr="006155EF">
        <w:rPr>
          <w:rFonts w:ascii="MuseoSans-300" w:eastAsia="Times New Roman" w:hAnsi="MuseoSans-300" w:cs="Times New Roman"/>
          <w:b/>
          <w:bCs/>
          <w:color w:val="000000"/>
          <w:lang w:eastAsia="pt-BR"/>
        </w:rPr>
        <w:t>Sal: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 a gosto</w:t>
      </w:r>
    </w:p>
    <w:p w:rsidR="006155EF" w:rsidRPr="006155EF" w:rsidRDefault="006155EF" w:rsidP="006155EF">
      <w:pPr>
        <w:spacing w:line="360" w:lineRule="atLeast"/>
        <w:rPr>
          <w:rFonts w:ascii="MuseoSans-300" w:eastAsia="Times New Roman" w:hAnsi="MuseoSans-300" w:cs="Times New Roman"/>
          <w:color w:val="000000"/>
          <w:sz w:val="39"/>
          <w:szCs w:val="39"/>
          <w:lang w:eastAsia="pt-BR"/>
        </w:rPr>
      </w:pPr>
      <w:r w:rsidRPr="006155EF">
        <w:rPr>
          <w:rFonts w:ascii="MuseoSans-300" w:eastAsia="Times New Roman" w:hAnsi="MuseoSans-300" w:cs="Times New Roman"/>
          <w:color w:val="000000"/>
          <w:sz w:val="39"/>
          <w:szCs w:val="39"/>
          <w:lang w:eastAsia="pt-BR"/>
        </w:rPr>
        <w:t>Modo de preparo</w:t>
      </w:r>
    </w:p>
    <w:p w:rsidR="006155EF" w:rsidRPr="006155EF" w:rsidRDefault="006155EF" w:rsidP="002C6085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lang w:eastAsia="pt-BR"/>
        </w:rPr>
      </w:pPr>
      <w:r w:rsidRPr="006155EF">
        <w:rPr>
          <w:rFonts w:ascii="MuseoSans-500" w:eastAsia="Times New Roman" w:hAnsi="MuseoSans-500" w:cs="Times New Roman"/>
          <w:color w:val="000000"/>
          <w:lang w:eastAsia="pt-BR"/>
        </w:rPr>
        <w:t>1</w:t>
      </w:r>
      <w:r w:rsidR="002C6085" w:rsidRPr="002048A4">
        <w:rPr>
          <w:rFonts w:ascii="MuseoSans-500" w:eastAsia="Times New Roman" w:hAnsi="MuseoSans-500" w:cs="Times New Roman"/>
          <w:color w:val="000000"/>
          <w:lang w:eastAsia="pt-BR"/>
        </w:rPr>
        <w:t xml:space="preserve"> 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Pique o morango e a manga em pedaços pequenos. Reserve.</w:t>
      </w:r>
    </w:p>
    <w:p w:rsidR="006155EF" w:rsidRPr="006155EF" w:rsidRDefault="002C6085" w:rsidP="002C6085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lang w:eastAsia="pt-BR"/>
        </w:rPr>
      </w:pPr>
      <w:r w:rsidRPr="002048A4">
        <w:rPr>
          <w:rFonts w:ascii="MuseoSans-500" w:eastAsia="Times New Roman" w:hAnsi="MuseoSans-500" w:cs="Times New Roman"/>
          <w:color w:val="000000"/>
          <w:lang w:eastAsia="pt-BR"/>
        </w:rPr>
        <w:t xml:space="preserve">2 </w:t>
      </w:r>
      <w:r w:rsidR="006155EF" w:rsidRPr="006155EF">
        <w:rPr>
          <w:rFonts w:ascii="MuseoSans-300" w:eastAsia="Times New Roman" w:hAnsi="MuseoSans-300" w:cs="Times New Roman"/>
          <w:color w:val="000000"/>
          <w:lang w:eastAsia="pt-BR"/>
        </w:rPr>
        <w:t>Lave as folhas em água corrente e higienize-as como de costume. Rasgue-as com as mãos e disponha-as em uma saladeira.</w:t>
      </w:r>
    </w:p>
    <w:p w:rsidR="006155EF" w:rsidRPr="006155EF" w:rsidRDefault="006155EF" w:rsidP="002C6085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lang w:eastAsia="pt-BR"/>
        </w:rPr>
      </w:pPr>
      <w:r w:rsidRPr="006155EF">
        <w:rPr>
          <w:rFonts w:ascii="MuseoSans-500" w:eastAsia="Times New Roman" w:hAnsi="MuseoSans-500" w:cs="Times New Roman"/>
          <w:color w:val="000000"/>
          <w:lang w:eastAsia="pt-BR"/>
        </w:rPr>
        <w:t>3</w:t>
      </w:r>
      <w:r w:rsidR="002C6085" w:rsidRPr="002048A4">
        <w:rPr>
          <w:rFonts w:ascii="MuseoSans-500" w:eastAsia="Times New Roman" w:hAnsi="MuseoSans-500" w:cs="Times New Roman"/>
          <w:color w:val="000000"/>
          <w:lang w:eastAsia="pt-BR"/>
        </w:rPr>
        <w:t xml:space="preserve"> 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 xml:space="preserve">Acrescente o tomate cortado em rodelas, a </w:t>
      </w:r>
      <w:proofErr w:type="spellStart"/>
      <w:r w:rsidRPr="006155EF">
        <w:rPr>
          <w:rFonts w:ascii="MuseoSans-300" w:eastAsia="Times New Roman" w:hAnsi="MuseoSans-300" w:cs="Times New Roman"/>
          <w:color w:val="000000"/>
          <w:lang w:eastAsia="pt-BR"/>
        </w:rPr>
        <w:t>mussarela</w:t>
      </w:r>
      <w:proofErr w:type="spellEnd"/>
      <w:r w:rsidRPr="006155EF">
        <w:rPr>
          <w:rFonts w:ascii="MuseoSans-300" w:eastAsia="Times New Roman" w:hAnsi="MuseoSans-300" w:cs="Times New Roman"/>
          <w:color w:val="000000"/>
          <w:lang w:eastAsia="pt-BR"/>
        </w:rPr>
        <w:t xml:space="preserve"> de búfala em pedaços, o tomate seco e o palmito picado em rodelas. Reserve.</w:t>
      </w:r>
    </w:p>
    <w:p w:rsidR="006155EF" w:rsidRPr="006155EF" w:rsidRDefault="006155EF" w:rsidP="002C6085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lang w:eastAsia="pt-BR"/>
        </w:rPr>
      </w:pPr>
      <w:r w:rsidRPr="006155EF">
        <w:rPr>
          <w:rFonts w:ascii="MuseoSans-500" w:eastAsia="Times New Roman" w:hAnsi="MuseoSans-500" w:cs="Times New Roman"/>
          <w:color w:val="000000"/>
          <w:lang w:eastAsia="pt-BR"/>
        </w:rPr>
        <w:t>4</w:t>
      </w:r>
      <w:r w:rsidR="002C6085" w:rsidRPr="002048A4">
        <w:rPr>
          <w:rFonts w:ascii="MuseoSans-500" w:eastAsia="Times New Roman" w:hAnsi="MuseoSans-500" w:cs="Times New Roman"/>
          <w:color w:val="000000"/>
          <w:lang w:eastAsia="pt-BR"/>
        </w:rPr>
        <w:t xml:space="preserve"> 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Em uma tigela, misture o vinagre, o azeite e o sal. Mexa delicadamente até obter uma mistura homogênea.</w:t>
      </w:r>
    </w:p>
    <w:p w:rsidR="006155EF" w:rsidRPr="006155EF" w:rsidRDefault="006155EF" w:rsidP="002C6085">
      <w:pPr>
        <w:shd w:val="clear" w:color="auto" w:fill="EBEBEB"/>
        <w:spacing w:after="0" w:line="360" w:lineRule="atLeast"/>
        <w:rPr>
          <w:rFonts w:ascii="MuseoSans-500" w:eastAsia="Times New Roman" w:hAnsi="MuseoSans-500" w:cs="Times New Roman"/>
          <w:color w:val="000000"/>
          <w:lang w:eastAsia="pt-BR"/>
        </w:rPr>
      </w:pPr>
      <w:r w:rsidRPr="006155EF">
        <w:rPr>
          <w:rFonts w:ascii="MuseoSans-500" w:eastAsia="Times New Roman" w:hAnsi="MuseoSans-500" w:cs="Times New Roman"/>
          <w:color w:val="000000"/>
          <w:lang w:eastAsia="pt-BR"/>
        </w:rPr>
        <w:t>5</w:t>
      </w:r>
      <w:r w:rsidR="002C6085" w:rsidRPr="002048A4">
        <w:rPr>
          <w:rFonts w:ascii="MuseoSans-500" w:eastAsia="Times New Roman" w:hAnsi="MuseoSans-500" w:cs="Times New Roman"/>
          <w:color w:val="000000"/>
          <w:lang w:eastAsia="pt-BR"/>
        </w:rPr>
        <w:t xml:space="preserve"> </w:t>
      </w:r>
      <w:r w:rsidRPr="006155EF">
        <w:rPr>
          <w:rFonts w:ascii="MuseoSans-300" w:eastAsia="Times New Roman" w:hAnsi="MuseoSans-300" w:cs="Times New Roman"/>
          <w:color w:val="000000"/>
          <w:lang w:eastAsia="pt-BR"/>
        </w:rPr>
        <w:t>Regue as folhas com o molho, adicione as frutas cortadas em pedaços e sirva imediatamente.</w:t>
      </w:r>
    </w:p>
    <w:p w:rsidR="002048A4" w:rsidRDefault="002048A4" w:rsidP="002048A4">
      <w:pPr>
        <w:spacing w:line="360" w:lineRule="atLeast"/>
      </w:pPr>
    </w:p>
    <w:p w:rsidR="006155EF" w:rsidRPr="006155EF" w:rsidRDefault="006155EF" w:rsidP="002048A4">
      <w:pPr>
        <w:spacing w:line="360" w:lineRule="atLeast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t xml:space="preserve"> </w:t>
      </w:r>
      <w:r w:rsidRPr="006155EF">
        <w:rPr>
          <w:rFonts w:ascii="Arial" w:eastAsia="Times New Roman" w:hAnsi="Arial" w:cs="Arial"/>
          <w:noProof/>
          <w:color w:val="000000"/>
          <w:sz w:val="18"/>
          <w:szCs w:val="18"/>
          <w:lang w:eastAsia="pt-BR"/>
        </w:rPr>
        <w:drawing>
          <wp:inline distT="0" distB="0" distL="0" distR="0" wp14:anchorId="626D070D" wp14:editId="0BB456BE">
            <wp:extent cx="4057650" cy="1619250"/>
            <wp:effectExtent l="0" t="0" r="0" b="0"/>
            <wp:docPr id="1" name="Imagem 1" descr="Salada tropical é opção de entrada para almoço das mã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ada tropical é opção de entrada para almoço das mã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7696" w:rsidRDefault="002048A4"/>
    <w:sectPr w:rsidR="00107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useoSans-300">
    <w:altName w:val="Times New Roman"/>
    <w:panose1 w:val="00000000000000000000"/>
    <w:charset w:val="00"/>
    <w:family w:val="roman"/>
    <w:notTrueType/>
    <w:pitch w:val="default"/>
  </w:font>
  <w:font w:name="MuseoSans-500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52D82"/>
    <w:multiLevelType w:val="multilevel"/>
    <w:tmpl w:val="134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EF"/>
    <w:rsid w:val="002048A4"/>
    <w:rsid w:val="002C6085"/>
    <w:rsid w:val="006155EF"/>
    <w:rsid w:val="00953464"/>
    <w:rsid w:val="00A8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84A65-DF90-4F25-90A6-D3C09080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61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887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197184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1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0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0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7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25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92890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11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20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295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61384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5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998315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13224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714934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42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92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02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11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03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7786663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205862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17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1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560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11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597009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179937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767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09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360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63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113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568378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2126461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17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411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457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943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954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5194676">
                                          <w:marLeft w:val="24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8" w:space="8" w:color="FF0100"/>
                                            <w:right w:val="none" w:sz="0" w:space="0" w:color="auto"/>
                                          </w:divBdr>
                                        </w:div>
                                        <w:div w:id="67569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82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489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2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49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7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Monitor Colégio PM Itaquera 01</dc:creator>
  <cp:keywords/>
  <dc:description/>
  <cp:lastModifiedBy>Monitor Colégio PM Itaquera 01</cp:lastModifiedBy>
  <cp:revision>1</cp:revision>
  <dcterms:created xsi:type="dcterms:W3CDTF">2015-05-19T10:37:00Z</dcterms:created>
  <dcterms:modified xsi:type="dcterms:W3CDTF">2015-05-19T11:00:00Z</dcterms:modified>
</cp:coreProperties>
</file>